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2E990" w14:textId="46C21639" w:rsidR="00786733" w:rsidRPr="00515398" w:rsidRDefault="00786733" w:rsidP="007867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3221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Дополнительное соглашение </w:t>
      </w:r>
      <w:r w:rsidR="00C32218" w:rsidRPr="00C3221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№</w:t>
      </w:r>
      <w:r w:rsidR="00C32218" w:rsidRPr="00C32218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="00C32218" w:rsidRPr="00C32218">
        <w:rPr>
          <w:rFonts w:ascii="Bookman Old Style" w:eastAsia="Times New Roman" w:hAnsi="Bookman Old Style" w:cs="Times New Roman"/>
          <w:b/>
          <w:bCs/>
          <w:color w:val="0432FF"/>
          <w:sz w:val="24"/>
          <w:szCs w:val="24"/>
          <w:lang w:eastAsia="ru-RU"/>
        </w:rPr>
        <w:t>[порядковый номер</w:t>
      </w:r>
      <w:r w:rsidR="00C32218" w:rsidRPr="00515398">
        <w:rPr>
          <w:rFonts w:ascii="Bookman Old Style" w:eastAsia="Times New Roman" w:hAnsi="Bookman Old Style" w:cs="Times New Roman"/>
          <w:b/>
          <w:bCs/>
          <w:color w:val="0432FF"/>
          <w:sz w:val="24"/>
          <w:szCs w:val="24"/>
          <w:lang w:eastAsia="ru-RU"/>
        </w:rPr>
        <w:t>]</w:t>
      </w:r>
    </w:p>
    <w:p w14:paraId="41C6FD3C" w14:textId="0B92614D" w:rsidR="00786733" w:rsidRDefault="00786733" w:rsidP="007867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2218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 изменении размера арендной платы</w:t>
      </w:r>
    </w:p>
    <w:p w14:paraId="09AB9042" w14:textId="6D7071E0" w:rsidR="00C32218" w:rsidRPr="00C32218" w:rsidRDefault="00C32218" w:rsidP="0078673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к договору </w:t>
      </w:r>
      <w:r w:rsidRPr="00C32218">
        <w:rPr>
          <w:rFonts w:ascii="Bookman Old Style" w:eastAsia="Times New Roman" w:hAnsi="Bookman Old Style" w:cs="Times New Roman"/>
          <w:b/>
          <w:bCs/>
          <w:color w:val="0432FF"/>
          <w:sz w:val="24"/>
          <w:szCs w:val="24"/>
          <w:lang w:eastAsia="ru-RU"/>
        </w:rPr>
        <w:t>[</w:t>
      </w:r>
      <w:r>
        <w:rPr>
          <w:rFonts w:ascii="Bookman Old Style" w:eastAsia="Times New Roman" w:hAnsi="Bookman Old Style" w:cs="Times New Roman"/>
          <w:b/>
          <w:bCs/>
          <w:color w:val="0432FF"/>
          <w:sz w:val="24"/>
          <w:szCs w:val="24"/>
          <w:lang w:eastAsia="ru-RU"/>
        </w:rPr>
        <w:t>полное наименование договора</w:t>
      </w:r>
      <w:r w:rsidRPr="00C32218">
        <w:rPr>
          <w:rFonts w:ascii="Bookman Old Style" w:eastAsia="Times New Roman" w:hAnsi="Bookman Old Style" w:cs="Times New Roman"/>
          <w:b/>
          <w:bCs/>
          <w:color w:val="0432FF"/>
          <w:sz w:val="24"/>
          <w:szCs w:val="24"/>
          <w:lang w:eastAsia="ru-RU"/>
        </w:rPr>
        <w:t>]</w:t>
      </w:r>
    </w:p>
    <w:p w14:paraId="09EDC6AC" w14:textId="77777777" w:rsidR="00786733" w:rsidRPr="00FE6AE5" w:rsidRDefault="00786733" w:rsidP="00786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43155BF1" w14:textId="2B6AFB24" w:rsidR="00C32218" w:rsidRPr="0027361F" w:rsidRDefault="00786733" w:rsidP="00045396">
      <w:pPr>
        <w:rPr>
          <w:rFonts w:ascii="Bookman Old Style" w:hAnsi="Bookman Old Style" w:cs="Times New Roman"/>
          <w:sz w:val="24"/>
          <w:szCs w:val="24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г. </w:t>
      </w:r>
      <w:r w:rsidR="00C32218" w:rsidRPr="0027361F">
        <w:rPr>
          <w:rFonts w:ascii="Bookman Old Style" w:hAnsi="Bookman Old Style"/>
          <w:color w:val="0432FF"/>
          <w:sz w:val="24"/>
          <w:szCs w:val="24"/>
        </w:rPr>
        <w:t>[город]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C32218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ab/>
      </w:r>
      <w:r w:rsidR="00045396" w:rsidRPr="0027361F">
        <w:rPr>
          <w:rFonts w:ascii="Bookman Old Style" w:hAnsi="Bookman Old Style" w:cs="Times New Roman"/>
          <w:color w:val="0432FF"/>
          <w:sz w:val="24"/>
          <w:szCs w:val="24"/>
        </w:rPr>
        <w:t>[«___»_____________2020 г.]</w:t>
      </w:r>
    </w:p>
    <w:p w14:paraId="65BDD0E0" w14:textId="5CDBE041" w:rsidR="00786733" w:rsidRPr="0027361F" w:rsidRDefault="00C32218" w:rsidP="00045396">
      <w:pPr>
        <w:autoSpaceDE w:val="0"/>
        <w:autoSpaceDN w:val="0"/>
        <w:adjustRightInd w:val="0"/>
        <w:spacing w:before="480" w:after="0" w:line="240" w:lineRule="auto"/>
        <w:jc w:val="both"/>
        <w:rPr>
          <w:rFonts w:ascii="Bookman Old Style" w:hAnsi="Bookman Old Style"/>
          <w:bCs/>
          <w:sz w:val="24"/>
          <w:szCs w:val="24"/>
          <w:lang w:eastAsia="ru-RU"/>
        </w:rPr>
      </w:pPr>
      <w:proofErr w:type="gramStart"/>
      <w:r w:rsidRPr="0027361F">
        <w:rPr>
          <w:rFonts w:ascii="Bookman Old Style" w:hAnsi="Bookman Old Style" w:cs="Times New Roman"/>
          <w:color w:val="0432FF"/>
          <w:sz w:val="24"/>
          <w:szCs w:val="24"/>
        </w:rPr>
        <w:t>[полное наименование арендодателя]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 </w:t>
      </w:r>
      <w:r w:rsidRPr="0027361F">
        <w:rPr>
          <w:rFonts w:ascii="Bookman Old Style" w:hAnsi="Bookman Old Style" w:cs="Arial"/>
          <w:color w:val="000000"/>
          <w:sz w:val="24"/>
          <w:szCs w:val="24"/>
        </w:rPr>
        <w:t xml:space="preserve">(далее – «Арендодатель») 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в лице 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[</w:t>
      </w:r>
      <w:r w:rsidRPr="0027361F">
        <w:rPr>
          <w:rFonts w:ascii="Bookman Old Style" w:hAnsi="Bookman Old Style"/>
          <w:color w:val="0432FF"/>
          <w:sz w:val="24"/>
          <w:szCs w:val="24"/>
        </w:rPr>
        <w:t>должность уполномоченного лица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, 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[ФИО]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, действующего на основании 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[Устава ИЛИ доверенности (номер и дата)]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 и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 xml:space="preserve"> [полное наименование арендатора]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 в лице 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[</w:t>
      </w:r>
      <w:r w:rsidRPr="0027361F">
        <w:rPr>
          <w:rFonts w:ascii="Bookman Old Style" w:hAnsi="Bookman Old Style"/>
          <w:color w:val="0432FF"/>
          <w:sz w:val="24"/>
          <w:szCs w:val="24"/>
        </w:rPr>
        <w:t>должность уполномоченного лица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, 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[ФИО]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, действующего на основании </w:t>
      </w:r>
      <w:r w:rsidRPr="0027361F">
        <w:rPr>
          <w:rFonts w:ascii="Bookman Old Style" w:hAnsi="Bookman Old Style" w:cs="Times New Roman"/>
          <w:color w:val="0432FF"/>
          <w:sz w:val="24"/>
          <w:szCs w:val="24"/>
        </w:rPr>
        <w:t>[Устава ИЛИ доверенности (номер и дата)]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 (далее – «Арендатор»), совместно именуемые «Стороны», заключили настоящее Дополнительное соглашение №</w:t>
      </w:r>
      <w:r w:rsidR="0057571F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="0057571F" w:rsidRPr="0027361F">
        <w:rPr>
          <w:rFonts w:ascii="Bookman Old Style" w:eastAsia="Times New Roman" w:hAnsi="Bookman Old Style" w:cs="Times New Roman"/>
          <w:bCs/>
          <w:color w:val="0432FF"/>
          <w:sz w:val="24"/>
          <w:szCs w:val="24"/>
          <w:lang w:eastAsia="ru-RU"/>
        </w:rPr>
        <w:t>[порядковый номер]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 к вышеуказанному договору </w:t>
      </w:r>
      <w:r w:rsidR="00FE6AE5" w:rsidRPr="0027361F">
        <w:rPr>
          <w:rFonts w:ascii="Bookman Old Style" w:hAnsi="Bookman Old Style"/>
          <w:bCs/>
          <w:sz w:val="24"/>
          <w:szCs w:val="24"/>
          <w:lang w:eastAsia="ru-RU"/>
        </w:rPr>
        <w:t xml:space="preserve">(далее – «Договор») </w:t>
      </w:r>
      <w:r w:rsidRPr="0027361F">
        <w:rPr>
          <w:rFonts w:ascii="Bookman Old Style" w:hAnsi="Bookman Old Style"/>
          <w:bCs/>
          <w:sz w:val="24"/>
          <w:szCs w:val="24"/>
          <w:lang w:eastAsia="ru-RU"/>
        </w:rPr>
        <w:t>о нижеследующем:</w:t>
      </w:r>
      <w:proofErr w:type="gramEnd"/>
    </w:p>
    <w:p w14:paraId="7C5BEA9E" w14:textId="1CC6D477" w:rsidR="00626713" w:rsidRPr="0027361F" w:rsidRDefault="00626713" w:rsidP="00276AE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Стороны согласовали внести </w:t>
      </w:r>
      <w:r w:rsidR="007A66F9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</w:t>
      </w:r>
      <w:bookmarkStart w:id="0" w:name="_GoBack"/>
      <w:bookmarkEnd w:id="0"/>
      <w:r w:rsidR="007A66F9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ующие 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изменения в части изменения размера арендной платы по Договору </w:t>
      </w:r>
      <w:r w:rsidR="00FE6AE5"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отношении нежилого помещения </w:t>
      </w:r>
      <w:r w:rsidR="00FE6AE5" w:rsidRPr="0027361F">
        <w:rPr>
          <w:rFonts w:ascii="Bookman Old Style" w:hAnsi="Bookman Old Style"/>
          <w:sz w:val="24"/>
          <w:szCs w:val="24"/>
        </w:rPr>
        <w:t>(</w:t>
      </w:r>
      <w:r w:rsidR="00E7488E">
        <w:rPr>
          <w:rFonts w:ascii="Bookman Old Style" w:hAnsi="Bookman Old Style"/>
          <w:sz w:val="24"/>
          <w:szCs w:val="24"/>
        </w:rPr>
        <w:t xml:space="preserve">по </w:t>
      </w:r>
      <w:r w:rsidR="00FE6AE5" w:rsidRPr="0027361F">
        <w:rPr>
          <w:rFonts w:ascii="Bookman Old Style" w:hAnsi="Bookman Old Style"/>
          <w:sz w:val="24"/>
          <w:szCs w:val="24"/>
        </w:rPr>
        <w:t>адрес</w:t>
      </w:r>
      <w:r w:rsidR="00E7488E">
        <w:rPr>
          <w:rFonts w:ascii="Bookman Old Style" w:hAnsi="Bookman Old Style"/>
          <w:sz w:val="24"/>
          <w:szCs w:val="24"/>
        </w:rPr>
        <w:t>у</w:t>
      </w:r>
      <w:r w:rsidR="00FE6AE5" w:rsidRPr="0027361F">
        <w:rPr>
          <w:rFonts w:ascii="Bookman Old Style" w:hAnsi="Bookman Old Style"/>
          <w:sz w:val="24"/>
          <w:szCs w:val="24"/>
        </w:rPr>
        <w:t>:</w:t>
      </w:r>
      <w:r w:rsidR="00FE6AE5" w:rsidRPr="0027361F">
        <w:rPr>
          <w:rFonts w:ascii="Bookman Old Style" w:hAnsi="Bookman Old Style"/>
          <w:color w:val="0432FF"/>
          <w:sz w:val="24"/>
          <w:szCs w:val="24"/>
        </w:rPr>
        <w:t xml:space="preserve"> [адрес помещения]</w:t>
      </w:r>
      <w:r w:rsidR="00FE6AE5" w:rsidRPr="0027361F">
        <w:rPr>
          <w:rFonts w:ascii="Bookman Old Style" w:hAnsi="Bookman Old Style"/>
          <w:sz w:val="24"/>
          <w:szCs w:val="24"/>
        </w:rPr>
        <w:t>)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14:paraId="3E03167D" w14:textId="2497230D" w:rsidR="00786733" w:rsidRPr="0027361F" w:rsidRDefault="00FE6AE5" w:rsidP="00FE6AE5">
      <w:pPr>
        <w:pStyle w:val="a5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Размер арендной платы, установленный </w:t>
      </w:r>
      <w:r w:rsidRPr="0027361F">
        <w:rPr>
          <w:rFonts w:ascii="Bookman Old Style" w:hAnsi="Bookman Old Style"/>
          <w:sz w:val="24"/>
          <w:szCs w:val="24"/>
        </w:rPr>
        <w:t>п. </w:t>
      </w:r>
      <w:r w:rsidRPr="0027361F">
        <w:rPr>
          <w:rFonts w:ascii="Bookman Old Style" w:hAnsi="Bookman Old Style"/>
          <w:color w:val="0432FF"/>
          <w:sz w:val="24"/>
          <w:szCs w:val="24"/>
        </w:rPr>
        <w:t>[__]</w:t>
      </w:r>
      <w:r w:rsidRPr="0027361F">
        <w:rPr>
          <w:rFonts w:ascii="Bookman Old Style" w:hAnsi="Bookman Old Style"/>
          <w:sz w:val="24"/>
          <w:szCs w:val="24"/>
        </w:rPr>
        <w:t xml:space="preserve"> Договора не </w:t>
      </w:r>
      <w:r w:rsidRPr="002E7A97">
        <w:rPr>
          <w:rFonts w:ascii="Bookman Old Style" w:hAnsi="Bookman Old Style"/>
          <w:sz w:val="24"/>
          <w:szCs w:val="24"/>
        </w:rPr>
        <w:t>подлежит применению Сторонами</w:t>
      </w:r>
      <w:r w:rsidR="007A66F9" w:rsidRPr="002E7A97">
        <w:rPr>
          <w:rFonts w:ascii="Bookman Old Style" w:hAnsi="Bookman Old Style"/>
          <w:sz w:val="24"/>
          <w:szCs w:val="24"/>
        </w:rPr>
        <w:t xml:space="preserve"> с </w:t>
      </w:r>
      <w:r w:rsidR="007A66F9" w:rsidRPr="002E7A97">
        <w:rPr>
          <w:rFonts w:ascii="Bookman Old Style" w:hAnsi="Bookman Old Style"/>
          <w:color w:val="0432FF"/>
          <w:sz w:val="24"/>
          <w:szCs w:val="24"/>
        </w:rPr>
        <w:t>[дат</w:t>
      </w:r>
      <w:r w:rsidR="00515398" w:rsidRPr="002E7A97">
        <w:rPr>
          <w:rFonts w:ascii="Bookman Old Style" w:hAnsi="Bookman Old Style"/>
          <w:color w:val="0432FF"/>
          <w:sz w:val="24"/>
          <w:szCs w:val="24"/>
        </w:rPr>
        <w:t>а</w:t>
      </w:r>
      <w:r w:rsidR="007A66F9" w:rsidRPr="002E7A97">
        <w:rPr>
          <w:rFonts w:ascii="Bookman Old Style" w:hAnsi="Bookman Old Style"/>
          <w:color w:val="0432FF"/>
          <w:sz w:val="24"/>
          <w:szCs w:val="24"/>
        </w:rPr>
        <w:t xml:space="preserve"> (включительно)</w:t>
      </w:r>
      <w:r w:rsidR="00515398" w:rsidRPr="002E7A97">
        <w:rPr>
          <w:rFonts w:ascii="Bookman Old Style" w:hAnsi="Bookman Old Style"/>
          <w:color w:val="0432FF"/>
          <w:sz w:val="24"/>
          <w:szCs w:val="24"/>
        </w:rPr>
        <w:t xml:space="preserve"> </w:t>
      </w:r>
      <w:commentRangeStart w:id="1"/>
      <w:r w:rsidR="00515398" w:rsidRPr="002E7A97">
        <w:rPr>
          <w:rFonts w:ascii="Bookman Old Style" w:hAnsi="Bookman Old Style"/>
          <w:color w:val="0432FF"/>
          <w:sz w:val="24"/>
          <w:szCs w:val="24"/>
        </w:rPr>
        <w:t>по дата</w:t>
      </w:r>
      <w:commentRangeEnd w:id="1"/>
      <w:r w:rsidR="002E7A97" w:rsidRPr="002E7A97">
        <w:rPr>
          <w:rFonts w:ascii="Bookman Old Style" w:hAnsi="Bookman Old Style"/>
          <w:color w:val="0432FF"/>
          <w:sz w:val="24"/>
          <w:szCs w:val="24"/>
        </w:rPr>
        <w:t xml:space="preserve"> ИЛИ по окончани</w:t>
      </w:r>
      <w:proofErr w:type="gramStart"/>
      <w:r w:rsidR="002E7A97" w:rsidRPr="002E7A97">
        <w:rPr>
          <w:rFonts w:ascii="Bookman Old Style" w:hAnsi="Bookman Old Style"/>
          <w:color w:val="0432FF"/>
          <w:sz w:val="24"/>
          <w:szCs w:val="24"/>
        </w:rPr>
        <w:t>е</w:t>
      </w:r>
      <w:proofErr w:type="gramEnd"/>
      <w:r w:rsidR="002E7A97" w:rsidRPr="002E7A97">
        <w:rPr>
          <w:rFonts w:ascii="Bookman Old Style" w:hAnsi="Bookman Old Style"/>
          <w:color w:val="0432FF"/>
          <w:sz w:val="24"/>
          <w:szCs w:val="24"/>
        </w:rPr>
        <w:t xml:space="preserve"> периода </w:t>
      </w:r>
      <w:commentRangeStart w:id="2"/>
      <w:r w:rsidR="002E7A97" w:rsidRPr="002E7A97">
        <w:rPr>
          <w:rFonts w:ascii="Bookman Old Style" w:hAnsi="Bookman Old Style"/>
          <w:color w:val="0432FF"/>
          <w:sz w:val="24"/>
          <w:szCs w:val="24"/>
        </w:rPr>
        <w:t>повышенной готовности</w:t>
      </w:r>
      <w:r w:rsidR="00515398" w:rsidRPr="002E7A97">
        <w:rPr>
          <w:rFonts w:ascii="Bookman Old Style" w:hAnsi="Bookman Old Style"/>
          <w:color w:val="0432FF"/>
          <w:sz w:val="24"/>
          <w:szCs w:val="24"/>
        </w:rPr>
        <w:commentReference w:id="1"/>
      </w:r>
      <w:r w:rsidR="002E7A97" w:rsidRPr="002E7A97">
        <w:rPr>
          <w:rFonts w:ascii="Bookman Old Style" w:hAnsi="Bookman Old Style"/>
          <w:color w:val="0432FF"/>
          <w:sz w:val="24"/>
          <w:szCs w:val="24"/>
        </w:rPr>
        <w:t>, установленного Указом мэра Москвы №21-УМ от 16.03.2020 г.</w:t>
      </w:r>
      <w:r w:rsidR="00515398" w:rsidRPr="002E7A97">
        <w:rPr>
          <w:rFonts w:ascii="Bookman Old Style" w:hAnsi="Bookman Old Style"/>
          <w:color w:val="0432FF"/>
          <w:sz w:val="24"/>
          <w:szCs w:val="24"/>
        </w:rPr>
        <w:t>]</w:t>
      </w:r>
      <w:commentRangeEnd w:id="2"/>
      <w:r w:rsidR="002E7A97" w:rsidRPr="002E7A97">
        <w:rPr>
          <w:rStyle w:val="a6"/>
          <w:sz w:val="24"/>
          <w:szCs w:val="24"/>
        </w:rPr>
        <w:commentReference w:id="2"/>
      </w:r>
      <w:r w:rsidR="007A66F9" w:rsidRPr="002E7A9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14:paraId="34A13508" w14:textId="1CD4F2C3" w:rsidR="00515398" w:rsidRPr="00515398" w:rsidRDefault="007A66F9" w:rsidP="00515398">
      <w:pPr>
        <w:pStyle w:val="a5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Размер арендной платы </w:t>
      </w:r>
      <w:r w:rsidR="00515398" w:rsidRPr="0027361F">
        <w:rPr>
          <w:rFonts w:ascii="Bookman Old Style" w:hAnsi="Bookman Old Style"/>
          <w:color w:val="0432FF"/>
          <w:sz w:val="24"/>
          <w:szCs w:val="24"/>
        </w:rPr>
        <w:t>[</w:t>
      </w:r>
      <w:r w:rsidRPr="00515398">
        <w:rPr>
          <w:rFonts w:ascii="Bookman Old Style" w:hAnsi="Bookman Old Style"/>
          <w:color w:val="0432FF"/>
          <w:sz w:val="24"/>
          <w:szCs w:val="24"/>
        </w:rPr>
        <w:t>с даты</w:t>
      </w:r>
      <w:r w:rsidR="00515398" w:rsidRPr="00515398">
        <w:rPr>
          <w:rFonts w:ascii="Bookman Old Style" w:hAnsi="Bookman Old Style"/>
          <w:color w:val="0432FF"/>
          <w:sz w:val="24"/>
          <w:szCs w:val="24"/>
        </w:rPr>
        <w:t>, указанной ИЛИ на период</w:t>
      </w:r>
      <w:r w:rsidRPr="00515398">
        <w:rPr>
          <w:rFonts w:ascii="Bookman Old Style" w:hAnsi="Bookman Old Style"/>
          <w:color w:val="0432FF"/>
          <w:sz w:val="24"/>
          <w:szCs w:val="24"/>
        </w:rPr>
        <w:t xml:space="preserve">, </w:t>
      </w:r>
      <w:r w:rsidR="00515398" w:rsidRPr="00515398">
        <w:rPr>
          <w:rFonts w:ascii="Bookman Old Style" w:hAnsi="Bookman Old Style"/>
          <w:color w:val="0432FF"/>
          <w:sz w:val="24"/>
          <w:szCs w:val="24"/>
        </w:rPr>
        <w:t>указанный</w:t>
      </w:r>
      <w:r w:rsidR="00515398" w:rsidRPr="0027361F">
        <w:rPr>
          <w:rFonts w:ascii="Bookman Old Style" w:hAnsi="Bookman Old Style"/>
          <w:color w:val="0432FF"/>
          <w:sz w:val="24"/>
          <w:szCs w:val="24"/>
        </w:rPr>
        <w:t>]</w:t>
      </w:r>
      <w:r w:rsidR="0051539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п. 1.1 настоящего Дополнительного соглашения, составляет </w:t>
      </w:r>
      <w:r w:rsidRPr="0027361F">
        <w:rPr>
          <w:rFonts w:ascii="Bookman Old Style" w:hAnsi="Bookman Old Style"/>
          <w:color w:val="0432FF"/>
          <w:sz w:val="24"/>
          <w:szCs w:val="24"/>
        </w:rPr>
        <w:t>[_________(__________) рублей, в том числе НДС __% в размере [_________(__________) рублей за (месяц/квартал/год)].</w:t>
      </w:r>
      <w:proofErr w:type="gramEnd"/>
    </w:p>
    <w:p w14:paraId="12507FB1" w14:textId="0AEC7516" w:rsidR="007A66F9" w:rsidRPr="0027361F" w:rsidRDefault="007A66F9" w:rsidP="00276AE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commentRangeStart w:id="3"/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Настоящее Дополнительное соглашение подлежит государственной регистрации в порядке, установленном законодательством Российской Федерации. Обязанность представить Дополнительное соглашение на государственную регистрацию несет </w:t>
      </w:r>
      <w:r w:rsidRPr="0027361F">
        <w:rPr>
          <w:rFonts w:ascii="Bookman Old Style" w:hAnsi="Bookman Old Style"/>
          <w:color w:val="0432FF"/>
          <w:sz w:val="24"/>
          <w:szCs w:val="24"/>
        </w:rPr>
        <w:t>[Арендодатель ИЛИ Арендатор]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commentRangeEnd w:id="3"/>
      <w:r w:rsidRPr="0027361F">
        <w:rPr>
          <w:rStyle w:val="a6"/>
          <w:rFonts w:ascii="Bookman Old Style" w:hAnsi="Bookman Old Style"/>
          <w:sz w:val="24"/>
          <w:szCs w:val="24"/>
        </w:rPr>
        <w:commentReference w:id="3"/>
      </w:r>
    </w:p>
    <w:p w14:paraId="1E87D860" w14:textId="25CE4D0A" w:rsidR="007A66F9" w:rsidRPr="0027361F" w:rsidRDefault="00276AEB" w:rsidP="00276A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 всем остальном, что не предусмотрено настоящим Дополнительным соглашением, Стороны руководствуются условиями вышеуказанного договора.</w:t>
      </w:r>
    </w:p>
    <w:p w14:paraId="7D9678E9" w14:textId="762B8F43" w:rsidR="007A66F9" w:rsidRPr="0027361F" w:rsidRDefault="007A66F9" w:rsidP="00276A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Настоящее Дополнительное соглашение заключено в </w:t>
      </w:r>
      <w:r w:rsidRPr="0027361F">
        <w:rPr>
          <w:rFonts w:ascii="Bookman Old Style" w:hAnsi="Bookman Old Style"/>
          <w:color w:val="0432FF"/>
          <w:sz w:val="24"/>
          <w:szCs w:val="24"/>
        </w:rPr>
        <w:t>[двух ИЛИ трех]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экземплярах, обладающих одинаковой юридической силой, по одному для каждой из Сторон </w:t>
      </w:r>
      <w:r w:rsidRPr="0027361F">
        <w:rPr>
          <w:rFonts w:ascii="Bookman Old Style" w:hAnsi="Bookman Old Style"/>
          <w:color w:val="0432FF"/>
          <w:sz w:val="24"/>
          <w:szCs w:val="24"/>
        </w:rPr>
        <w:t>[</w:t>
      </w:r>
      <w:commentRangeStart w:id="4"/>
      <w:r w:rsidRPr="0027361F">
        <w:rPr>
          <w:rFonts w:ascii="Bookman Old Style" w:hAnsi="Bookman Old Style"/>
          <w:color w:val="0432FF"/>
          <w:sz w:val="24"/>
          <w:szCs w:val="24"/>
        </w:rPr>
        <w:t>и один - для органа регистрации прав</w:t>
      </w:r>
      <w:commentRangeEnd w:id="4"/>
      <w:r w:rsidRPr="0027361F">
        <w:rPr>
          <w:rStyle w:val="a6"/>
          <w:rFonts w:ascii="Bookman Old Style" w:hAnsi="Bookman Old Style"/>
          <w:sz w:val="24"/>
          <w:szCs w:val="24"/>
        </w:rPr>
        <w:commentReference w:id="4"/>
      </w:r>
      <w:r w:rsidRPr="0027361F">
        <w:rPr>
          <w:rFonts w:ascii="Bookman Old Style" w:hAnsi="Bookman Old Style"/>
          <w:color w:val="0432FF"/>
          <w:sz w:val="24"/>
          <w:szCs w:val="24"/>
        </w:rPr>
        <w:t>]</w:t>
      </w: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14:paraId="00240171" w14:textId="15B8B808" w:rsidR="00276AEB" w:rsidRPr="0027361F" w:rsidRDefault="00276AEB" w:rsidP="00276A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Настоящее Дополнительное соглашение является неотъемлемой частью Договора.</w:t>
      </w:r>
    </w:p>
    <w:p w14:paraId="2863893C" w14:textId="5D4F3A51" w:rsidR="002A65B0" w:rsidRDefault="00276AEB" w:rsidP="00276A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736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Настоящее Дополнительное соглашение вступает в силу с момента его подписания обеими Сторонами.</w:t>
      </w:r>
    </w:p>
    <w:p w14:paraId="437D1961" w14:textId="1CBD52DB" w:rsidR="0027361F" w:rsidRPr="00E7488E" w:rsidRDefault="0027361F" w:rsidP="00E7488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14:paraId="26206298" w14:textId="2565013C" w:rsidR="0027361F" w:rsidRDefault="0027361F" w:rsidP="00E7488E">
      <w:pPr>
        <w:pStyle w:val="a5"/>
        <w:autoSpaceDE w:val="0"/>
        <w:autoSpaceDN w:val="0"/>
        <w:adjustRightInd w:val="0"/>
        <w:spacing w:after="480" w:line="240" w:lineRule="auto"/>
        <w:ind w:left="426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Подписи Сторон</w:t>
      </w: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7488E" w14:paraId="162F7A7A" w14:textId="77777777" w:rsidTr="00E7488E">
        <w:tc>
          <w:tcPr>
            <w:tcW w:w="4626" w:type="dxa"/>
          </w:tcPr>
          <w:p w14:paraId="017E4F55" w14:textId="04423D4D" w:rsidR="0027361F" w:rsidRPr="00E7488E" w:rsidRDefault="0027361F" w:rsidP="0027361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7488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4627" w:type="dxa"/>
          </w:tcPr>
          <w:p w14:paraId="65B61AD0" w14:textId="1CFA6845" w:rsidR="0027361F" w:rsidRPr="00E7488E" w:rsidRDefault="0027361F" w:rsidP="0027361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E7488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</w:tr>
      <w:tr w:rsidR="00E7488E" w14:paraId="07962A33" w14:textId="77777777" w:rsidTr="00E7488E">
        <w:tc>
          <w:tcPr>
            <w:tcW w:w="4626" w:type="dxa"/>
          </w:tcPr>
          <w:p w14:paraId="367A6241" w14:textId="487032F0" w:rsidR="0027361F" w:rsidRDefault="0027361F" w:rsidP="0027361F">
            <w:pPr>
              <w:pStyle w:val="a5"/>
              <w:autoSpaceDE w:val="0"/>
              <w:autoSpaceDN w:val="0"/>
              <w:adjustRightInd w:val="0"/>
              <w:spacing w:before="840"/>
              <w:ind w:left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___________________ _________ (дата)</w:t>
            </w:r>
          </w:p>
        </w:tc>
        <w:tc>
          <w:tcPr>
            <w:tcW w:w="4627" w:type="dxa"/>
          </w:tcPr>
          <w:p w14:paraId="1018197A" w14:textId="7E5790C9" w:rsidR="0027361F" w:rsidRDefault="0027361F" w:rsidP="0027361F">
            <w:pPr>
              <w:pStyle w:val="a5"/>
              <w:autoSpaceDE w:val="0"/>
              <w:autoSpaceDN w:val="0"/>
              <w:adjustRightInd w:val="0"/>
              <w:spacing w:before="1080"/>
              <w:ind w:left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  <w:t>___________________ _________ (дата)</w:t>
            </w:r>
          </w:p>
        </w:tc>
      </w:tr>
      <w:tr w:rsidR="00E7488E" w14:paraId="7F6D2452" w14:textId="77777777" w:rsidTr="00E7488E">
        <w:tc>
          <w:tcPr>
            <w:tcW w:w="4626" w:type="dxa"/>
          </w:tcPr>
          <w:p w14:paraId="26DDA7F1" w14:textId="31F08B8B" w:rsidR="0027361F" w:rsidRPr="00F47F45" w:rsidRDefault="0027361F" w:rsidP="00F47F45">
            <w:pPr>
              <w:pStyle w:val="a5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47F45">
              <w:rPr>
                <w:rFonts w:ascii="Bookman Old Style" w:hAnsi="Bookman Old Style" w:cs="Times New Roman"/>
                <w:color w:val="0432FF"/>
                <w:sz w:val="20"/>
                <w:szCs w:val="20"/>
              </w:rPr>
              <w:t>[</w:t>
            </w:r>
            <w:r w:rsidRPr="00F47F45">
              <w:rPr>
                <w:rFonts w:ascii="Bookman Old Style" w:hAnsi="Bookman Old Style"/>
                <w:color w:val="0432FF"/>
                <w:sz w:val="20"/>
                <w:szCs w:val="20"/>
              </w:rPr>
              <w:t>должность и ФИО уполномоченного лица</w:t>
            </w:r>
            <w:r w:rsidRPr="00F47F45">
              <w:rPr>
                <w:rFonts w:ascii="Bookman Old Style" w:hAnsi="Bookman Old Style" w:cs="Times New Roman"/>
                <w:color w:val="0432FF"/>
                <w:sz w:val="20"/>
                <w:szCs w:val="20"/>
              </w:rPr>
              <w:t>]</w:t>
            </w:r>
          </w:p>
        </w:tc>
        <w:tc>
          <w:tcPr>
            <w:tcW w:w="4627" w:type="dxa"/>
          </w:tcPr>
          <w:p w14:paraId="208091FC" w14:textId="2A84D57E" w:rsidR="0027361F" w:rsidRPr="00F47F45" w:rsidRDefault="0027361F" w:rsidP="00F47F45">
            <w:pPr>
              <w:pStyle w:val="a5"/>
              <w:autoSpaceDE w:val="0"/>
              <w:autoSpaceDN w:val="0"/>
              <w:adjustRightInd w:val="0"/>
              <w:ind w:left="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47F45">
              <w:rPr>
                <w:rFonts w:ascii="Bookman Old Style" w:hAnsi="Bookman Old Style" w:cs="Times New Roman"/>
                <w:color w:val="0432FF"/>
                <w:sz w:val="20"/>
                <w:szCs w:val="20"/>
              </w:rPr>
              <w:t>[</w:t>
            </w:r>
            <w:r w:rsidRPr="00F47F45">
              <w:rPr>
                <w:rFonts w:ascii="Bookman Old Style" w:hAnsi="Bookman Old Style"/>
                <w:color w:val="0432FF"/>
                <w:sz w:val="20"/>
                <w:szCs w:val="20"/>
              </w:rPr>
              <w:t>должность и ФИО уполномоченного лица</w:t>
            </w:r>
            <w:r w:rsidRPr="00F47F45">
              <w:rPr>
                <w:rFonts w:ascii="Bookman Old Style" w:hAnsi="Bookman Old Style" w:cs="Times New Roman"/>
                <w:color w:val="0432FF"/>
                <w:sz w:val="20"/>
                <w:szCs w:val="20"/>
              </w:rPr>
              <w:t>]</w:t>
            </w:r>
          </w:p>
        </w:tc>
      </w:tr>
    </w:tbl>
    <w:p w14:paraId="06289482" w14:textId="77777777" w:rsidR="0027361F" w:rsidRPr="00E7488E" w:rsidRDefault="0027361F" w:rsidP="00E7488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sectPr w:rsidR="0027361F" w:rsidRPr="00E7488E" w:rsidSect="00F47F45">
      <w:pgSz w:w="12240" w:h="15840"/>
      <w:pgMar w:top="851" w:right="850" w:bottom="113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ore re" w:date="2020-03-24T15:13:00Z" w:initials="sr">
    <w:p w14:paraId="1E9E2153" w14:textId="3CCE7035" w:rsidR="00515398" w:rsidRPr="00515398" w:rsidRDefault="00515398">
      <w:pPr>
        <w:pStyle w:val="a7"/>
        <w:rPr>
          <w:rFonts w:ascii="Bookman Old Style" w:hAnsi="Bookman Old Style"/>
          <w:i/>
        </w:rPr>
      </w:pPr>
      <w:r>
        <w:rPr>
          <w:rStyle w:val="a6"/>
        </w:rPr>
        <w:annotationRef/>
      </w:r>
      <w:r w:rsidR="00F47F45">
        <w:rPr>
          <w:rFonts w:ascii="Bookman Old Style" w:hAnsi="Bookman Old Style"/>
          <w:i/>
        </w:rPr>
        <w:t>Удалите, если изменение це</w:t>
      </w:r>
      <w:r w:rsidRPr="00515398">
        <w:rPr>
          <w:rFonts w:ascii="Bookman Old Style" w:hAnsi="Bookman Old Style"/>
          <w:i/>
        </w:rPr>
        <w:t>ны не будет временным.</w:t>
      </w:r>
    </w:p>
  </w:comment>
  <w:comment w:id="2" w:author="store re" w:date="2020-03-24T14:17:00Z" w:initials="sr">
    <w:p w14:paraId="0BC819F5" w14:textId="0688B5F2" w:rsidR="002E7A97" w:rsidRPr="002E7A97" w:rsidRDefault="002E7A97">
      <w:pPr>
        <w:pStyle w:val="a7"/>
        <w:rPr>
          <w:rFonts w:ascii="Bookman Old Style" w:hAnsi="Bookman Old Style"/>
          <w:i/>
        </w:rPr>
      </w:pPr>
      <w:r>
        <w:rPr>
          <w:rStyle w:val="a6"/>
        </w:rPr>
        <w:annotationRef/>
      </w:r>
      <w:r w:rsidRPr="002E7A97">
        <w:rPr>
          <w:rFonts w:ascii="Bookman Old Style" w:hAnsi="Bookman Old Style"/>
          <w:i/>
        </w:rPr>
        <w:t>Можно указать конкретный срок (3 месяца). Если местонахождение помещения в другом субъекте РФ, укажите соответствующий акт субъекта о введении режима повышенной готовности.</w:t>
      </w:r>
    </w:p>
  </w:comment>
  <w:comment w:id="3" w:author="store re" w:date="2020-03-24T13:38:00Z" w:initials="sr">
    <w:p w14:paraId="72B60EBD" w14:textId="17DBF4AB" w:rsidR="007A66F9" w:rsidRPr="007A66F9" w:rsidRDefault="007A66F9">
      <w:pPr>
        <w:pStyle w:val="a7"/>
        <w:rPr>
          <w:rFonts w:ascii="Bookman Old Style" w:hAnsi="Bookman Old Style"/>
          <w:i/>
        </w:rPr>
      </w:pPr>
      <w:r>
        <w:rPr>
          <w:rStyle w:val="a6"/>
        </w:rPr>
        <w:annotationRef/>
      </w:r>
      <w:r w:rsidRPr="007A66F9">
        <w:rPr>
          <w:rFonts w:ascii="Bookman Old Style" w:hAnsi="Bookman Old Style"/>
          <w:i/>
        </w:rPr>
        <w:t xml:space="preserve">Удалите данный пункт, </w:t>
      </w:r>
      <w:r w:rsidR="00276AEB">
        <w:rPr>
          <w:rFonts w:ascii="Bookman Old Style" w:hAnsi="Bookman Old Style"/>
          <w:i/>
        </w:rPr>
        <w:t xml:space="preserve">сохранив нумерацию, </w:t>
      </w:r>
      <w:r w:rsidRPr="007A66F9">
        <w:rPr>
          <w:rFonts w:ascii="Bookman Old Style" w:hAnsi="Bookman Old Style"/>
          <w:i/>
        </w:rPr>
        <w:t>если договор аренды заключен на срок менее года.</w:t>
      </w:r>
    </w:p>
  </w:comment>
  <w:comment w:id="4" w:author="store re" w:date="2020-03-24T13:40:00Z" w:initials="sr">
    <w:p w14:paraId="7B3B812E" w14:textId="5311CCF2" w:rsidR="007A66F9" w:rsidRDefault="007A66F9">
      <w:pPr>
        <w:pStyle w:val="a7"/>
      </w:pPr>
      <w:r>
        <w:rPr>
          <w:rStyle w:val="a6"/>
        </w:rPr>
        <w:annotationRef/>
      </w:r>
      <w:r w:rsidRPr="007A66F9">
        <w:rPr>
          <w:rFonts w:ascii="Bookman Old Style" w:hAnsi="Bookman Old Style"/>
          <w:i/>
        </w:rPr>
        <w:t>Удалите данный пункт, если договор аренды заключен на срок менее года.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9E2153" w15:done="0"/>
  <w15:commentEx w15:paraId="0BC819F5" w15:done="0"/>
  <w15:commentEx w15:paraId="72B60EBD" w15:done="0"/>
  <w15:commentEx w15:paraId="7B3B81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E2153" w16cid:durableId="22249233"/>
  <w16cid:commentId w16cid:paraId="0BC819F5" w16cid:durableId="222494FD"/>
  <w16cid:commentId w16cid:paraId="72B60EBD" w16cid:durableId="22248BD7"/>
  <w16cid:commentId w16cid:paraId="7B3B812E" w16cid:durableId="22248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EE80" w14:textId="77777777" w:rsidR="004D7F73" w:rsidRDefault="004D7F73" w:rsidP="00786733">
      <w:pPr>
        <w:spacing w:after="0" w:line="240" w:lineRule="auto"/>
      </w:pPr>
      <w:r>
        <w:separator/>
      </w:r>
    </w:p>
  </w:endnote>
  <w:endnote w:type="continuationSeparator" w:id="0">
    <w:p w14:paraId="058F1036" w14:textId="77777777" w:rsidR="004D7F73" w:rsidRDefault="004D7F73" w:rsidP="0078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0102" w14:textId="77777777" w:rsidR="004D7F73" w:rsidRDefault="004D7F73" w:rsidP="00786733">
      <w:pPr>
        <w:spacing w:after="0" w:line="240" w:lineRule="auto"/>
      </w:pPr>
      <w:r>
        <w:separator/>
      </w:r>
    </w:p>
  </w:footnote>
  <w:footnote w:type="continuationSeparator" w:id="0">
    <w:p w14:paraId="1DAB3C2E" w14:textId="77777777" w:rsidR="004D7F73" w:rsidRDefault="004D7F73" w:rsidP="0078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1178C4"/>
    <w:multiLevelType w:val="hybridMultilevel"/>
    <w:tmpl w:val="93EA09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E72234E"/>
    <w:multiLevelType w:val="hybridMultilevel"/>
    <w:tmpl w:val="0AC0D018"/>
    <w:lvl w:ilvl="0" w:tplc="D0F60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B04F6E"/>
    <w:multiLevelType w:val="multilevel"/>
    <w:tmpl w:val="432412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ore re">
    <w15:presenceInfo w15:providerId="None" w15:userId="store 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33"/>
    <w:rsid w:val="00045396"/>
    <w:rsid w:val="0027361F"/>
    <w:rsid w:val="00276AEB"/>
    <w:rsid w:val="002A65B0"/>
    <w:rsid w:val="002E7A97"/>
    <w:rsid w:val="004D447C"/>
    <w:rsid w:val="004D7F73"/>
    <w:rsid w:val="00515398"/>
    <w:rsid w:val="0057571F"/>
    <w:rsid w:val="00626713"/>
    <w:rsid w:val="006429A0"/>
    <w:rsid w:val="007101FD"/>
    <w:rsid w:val="00786733"/>
    <w:rsid w:val="007A66F9"/>
    <w:rsid w:val="00A72A7D"/>
    <w:rsid w:val="00C32218"/>
    <w:rsid w:val="00C61C44"/>
    <w:rsid w:val="00D3248A"/>
    <w:rsid w:val="00DA1FC2"/>
    <w:rsid w:val="00E7488E"/>
    <w:rsid w:val="00F47F45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4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6AE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A66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66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66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66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66F9"/>
    <w:rPr>
      <w:b/>
      <w:bCs/>
      <w:sz w:val="20"/>
      <w:szCs w:val="20"/>
    </w:rPr>
  </w:style>
  <w:style w:type="table" w:styleId="ab">
    <w:name w:val="Table Grid"/>
    <w:basedOn w:val="a1"/>
    <w:uiPriority w:val="39"/>
    <w:rsid w:val="0027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6AE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A66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66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66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66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66F9"/>
    <w:rPr>
      <w:b/>
      <w:bCs/>
      <w:sz w:val="20"/>
      <w:szCs w:val="20"/>
    </w:rPr>
  </w:style>
  <w:style w:type="table" w:styleId="ab">
    <w:name w:val="Table Grid"/>
    <w:basedOn w:val="a1"/>
    <w:uiPriority w:val="39"/>
    <w:rsid w:val="0027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031C6-1562-4C90-B6C6-D531A29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Karelina</dc:creator>
  <cp:lastModifiedBy>Анна Акулова</cp:lastModifiedBy>
  <cp:revision>2</cp:revision>
  <dcterms:created xsi:type="dcterms:W3CDTF">2020-03-24T13:15:00Z</dcterms:created>
  <dcterms:modified xsi:type="dcterms:W3CDTF">2020-03-24T13:15:00Z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polina.karelina@bayer.com</vt:lpwstr>
  </property>
  <property fmtid="{D5CDD505-2E9C-101B-9397-08002B2CF9AE}" pid="5" name="MSIP_Label_7f850223-87a8-40c3-9eb2-432606efca2a_SetDate">
    <vt:lpwstr>2020-03-24T07:41:41.8966446Z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